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C453F0">
        <w:rPr>
          <w:rFonts w:asciiTheme="majorHAnsi" w:eastAsia="Times New Roman" w:hAnsiTheme="majorHAnsi" w:cs="Arial"/>
          <w:snapToGrid w:val="0"/>
          <w:lang w:eastAsia="pl-PL"/>
        </w:rPr>
        <w:t>31.08</w:t>
      </w:r>
      <w:r w:rsidR="00DF78C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4A41AA" w:rsidRPr="00847E93" w:rsidRDefault="004A41AA" w:rsidP="004A41A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Miejska Arena Kultury i Sportu Sp. z o.o.</w:t>
      </w:r>
    </w:p>
    <w:p w:rsidR="004A41AA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4A41AA" w:rsidRPr="00847E93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C453F0" w:rsidRPr="00C453F0">
        <w:rPr>
          <w:rFonts w:ascii="Arial" w:hAnsi="Arial" w:cs="Arial"/>
          <w:b/>
          <w:bCs/>
          <w:i/>
          <w:iCs/>
        </w:rPr>
        <w:t xml:space="preserve">Konserwacji i przeglądów systemów teletechnicznych oraz urządzeń zasilania awaryjnego w obiektach sportowych Miejskiej Areny Kultury i Sportu w Łodzi.”. Numer Sprawy </w:t>
      </w:r>
      <w:proofErr w:type="spellStart"/>
      <w:r w:rsidR="00C453F0" w:rsidRPr="00C453F0">
        <w:rPr>
          <w:rFonts w:ascii="Arial" w:hAnsi="Arial" w:cs="Arial"/>
          <w:b/>
          <w:bCs/>
          <w:i/>
          <w:iCs/>
        </w:rPr>
        <w:t>MAKiS</w:t>
      </w:r>
      <w:proofErr w:type="spellEnd"/>
      <w:r w:rsidR="00C453F0" w:rsidRPr="00C453F0">
        <w:rPr>
          <w:rFonts w:ascii="Arial" w:hAnsi="Arial" w:cs="Arial"/>
          <w:b/>
          <w:bCs/>
          <w:i/>
          <w:iCs/>
        </w:rPr>
        <w:t>/U/03/2022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8E7063" w:rsidRPr="00696F2A" w:rsidTr="001A477E">
        <w:tc>
          <w:tcPr>
            <w:tcW w:w="1101" w:type="dxa"/>
          </w:tcPr>
          <w:p w:rsidR="008E7063" w:rsidRPr="00696F2A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040" w:type="dxa"/>
          </w:tcPr>
          <w:p w:rsidR="008E7063" w:rsidRPr="00696F2A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71" w:type="dxa"/>
          </w:tcPr>
          <w:p w:rsidR="008E7063" w:rsidRPr="00696F2A" w:rsidRDefault="008E7063" w:rsidP="004A41AA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</w:t>
            </w:r>
            <w:r w:rsidR="00A745B8"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C453F0" w:rsidRPr="00696F2A" w:rsidTr="001A477E">
        <w:tc>
          <w:tcPr>
            <w:tcW w:w="1101" w:type="dxa"/>
            <w:vMerge w:val="restart"/>
          </w:tcPr>
          <w:p w:rsidR="00C453F0" w:rsidRPr="00696F2A" w:rsidRDefault="00C453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vMerge w:val="restart"/>
          </w:tcPr>
          <w:p w:rsidR="00C453F0" w:rsidRPr="00696F2A" w:rsidRDefault="007B2126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Firma Handlowo Usługowa Power </w:t>
            </w:r>
            <w:proofErr w:type="spellStart"/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Supply</w:t>
            </w:r>
            <w:proofErr w:type="spellEnd"/>
          </w:p>
          <w:p w:rsidR="007B2126" w:rsidRPr="00696F2A" w:rsidRDefault="007B2126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Oś. Kazimierzowskie 8/37</w:t>
            </w:r>
          </w:p>
          <w:p w:rsidR="007B2126" w:rsidRPr="00696F2A" w:rsidRDefault="007B2126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31-840 Kraków</w:t>
            </w:r>
          </w:p>
          <w:p w:rsidR="007B2126" w:rsidRPr="00696F2A" w:rsidRDefault="007B2126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NIP: 6781003225</w:t>
            </w:r>
          </w:p>
        </w:tc>
        <w:tc>
          <w:tcPr>
            <w:tcW w:w="3071" w:type="dxa"/>
          </w:tcPr>
          <w:p w:rsidR="00C453F0" w:rsidRPr="00C3497F" w:rsidRDefault="007B2126" w:rsidP="00513C6F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1 – oferty nie złożono </w:t>
            </w:r>
          </w:p>
        </w:tc>
      </w:tr>
      <w:tr w:rsidR="00C453F0" w:rsidRPr="00696F2A" w:rsidTr="001A477E">
        <w:tc>
          <w:tcPr>
            <w:tcW w:w="1101" w:type="dxa"/>
            <w:vMerge/>
          </w:tcPr>
          <w:p w:rsidR="00C453F0" w:rsidRPr="00696F2A" w:rsidRDefault="00C453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C453F0" w:rsidRPr="00696F2A" w:rsidRDefault="00C453F0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3F0" w:rsidRPr="00C3497F" w:rsidRDefault="007B2126" w:rsidP="007B21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C453F0" w:rsidRPr="00696F2A" w:rsidTr="001A477E">
        <w:tc>
          <w:tcPr>
            <w:tcW w:w="1101" w:type="dxa"/>
            <w:vMerge/>
          </w:tcPr>
          <w:p w:rsidR="00C453F0" w:rsidRPr="00696F2A" w:rsidRDefault="00C453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C453F0" w:rsidRPr="00696F2A" w:rsidRDefault="00C453F0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3F0" w:rsidRPr="00C3497F" w:rsidRDefault="007B2126" w:rsidP="007B21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3 – oferty nie złożono</w:t>
            </w:r>
          </w:p>
        </w:tc>
      </w:tr>
      <w:tr w:rsidR="00C453F0" w:rsidRPr="00696F2A" w:rsidTr="001A477E">
        <w:tc>
          <w:tcPr>
            <w:tcW w:w="1101" w:type="dxa"/>
            <w:vMerge/>
          </w:tcPr>
          <w:p w:rsidR="00C453F0" w:rsidRPr="00696F2A" w:rsidRDefault="00C453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C453F0" w:rsidRPr="00696F2A" w:rsidRDefault="00C453F0" w:rsidP="00C453F0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453F0" w:rsidRPr="00696F2A" w:rsidRDefault="007B2126" w:rsidP="007B212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4 – 67.650,00 zł</w:t>
            </w:r>
          </w:p>
        </w:tc>
      </w:tr>
      <w:tr w:rsidR="007B2126" w:rsidRPr="00696F2A" w:rsidTr="001A477E">
        <w:tc>
          <w:tcPr>
            <w:tcW w:w="1101" w:type="dxa"/>
            <w:vMerge w:val="restart"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vMerge w:val="restart"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PRIME POWER Mateusz </w:t>
            </w:r>
            <w:proofErr w:type="spellStart"/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Cłapa</w:t>
            </w:r>
            <w:proofErr w:type="spellEnd"/>
          </w:p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ul. Żwirowa 25</w:t>
            </w:r>
          </w:p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97- 200 Tomaszów Mazowiecki</w:t>
            </w:r>
          </w:p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NIP: 7732464754</w:t>
            </w:r>
          </w:p>
        </w:tc>
        <w:tc>
          <w:tcPr>
            <w:tcW w:w="3071" w:type="dxa"/>
          </w:tcPr>
          <w:p w:rsidR="007B2126" w:rsidRPr="00C3497F" w:rsidRDefault="007B2126" w:rsidP="007B21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Część 1 – oferty nie złożono </w:t>
            </w:r>
          </w:p>
        </w:tc>
      </w:tr>
      <w:tr w:rsidR="007B2126" w:rsidRPr="00696F2A" w:rsidTr="001A477E">
        <w:tc>
          <w:tcPr>
            <w:tcW w:w="1101" w:type="dxa"/>
            <w:vMerge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126" w:rsidRPr="00C3497F" w:rsidRDefault="007B2126" w:rsidP="007B212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7B2126" w:rsidRPr="00696F2A" w:rsidTr="001A477E">
        <w:tc>
          <w:tcPr>
            <w:tcW w:w="1101" w:type="dxa"/>
            <w:vMerge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126" w:rsidRPr="00696F2A" w:rsidRDefault="007B2126" w:rsidP="007B212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3 –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23.862,00 zł</w:t>
            </w:r>
          </w:p>
        </w:tc>
      </w:tr>
      <w:tr w:rsidR="007B2126" w:rsidRPr="00696F2A" w:rsidTr="001A477E">
        <w:tc>
          <w:tcPr>
            <w:tcW w:w="1101" w:type="dxa"/>
            <w:vMerge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7B2126" w:rsidRPr="00696F2A" w:rsidRDefault="007B212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2126" w:rsidRPr="00C3497F" w:rsidRDefault="007B2126" w:rsidP="00164B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4 – oferty nie złożono</w:t>
            </w:r>
          </w:p>
        </w:tc>
      </w:tr>
      <w:tr w:rsidR="00C453F0" w:rsidRPr="00696F2A" w:rsidTr="001A477E">
        <w:tc>
          <w:tcPr>
            <w:tcW w:w="1101" w:type="dxa"/>
            <w:vMerge w:val="restart"/>
          </w:tcPr>
          <w:p w:rsidR="00C453F0" w:rsidRPr="00696F2A" w:rsidRDefault="00C453F0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vMerge w:val="restart"/>
          </w:tcPr>
          <w:p w:rsidR="00E16CE6" w:rsidRPr="00696F2A" w:rsidRDefault="00E16CE6" w:rsidP="00E16CE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IRBIS Company Sp. z </w:t>
            </w:r>
            <w:proofErr w:type="spellStart"/>
            <w:r w:rsidRPr="00696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696F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Sp. k.</w:t>
            </w:r>
          </w:p>
          <w:p w:rsidR="00C453F0" w:rsidRPr="00696F2A" w:rsidRDefault="00E16CE6" w:rsidP="00E16CE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Ul. Obywatelska 126</w:t>
            </w:r>
          </w:p>
          <w:p w:rsidR="00E16CE6" w:rsidRPr="00696F2A" w:rsidRDefault="00E16CE6" w:rsidP="00E16CE6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94-104 Łódź</w:t>
            </w:r>
          </w:p>
          <w:p w:rsidR="00E16CE6" w:rsidRPr="00696F2A" w:rsidRDefault="00E16CE6" w:rsidP="00E16CE6">
            <w:pPr>
              <w:tabs>
                <w:tab w:val="right" w:pos="9639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NIP  727 28 08</w:t>
            </w:r>
            <w:r w:rsidRPr="00696F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071" w:type="dxa"/>
          </w:tcPr>
          <w:p w:rsidR="00C453F0" w:rsidRPr="00696F2A" w:rsidRDefault="00E16CE6" w:rsidP="00E16C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306 270,00</w:t>
            </w:r>
            <w:r w:rsidR="00C3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3 – oferty nie złożono</w:t>
            </w:r>
          </w:p>
        </w:tc>
      </w:tr>
      <w:tr w:rsidR="00E16CE6" w:rsidRPr="00696F2A" w:rsidTr="00E16CE6">
        <w:trPr>
          <w:trHeight w:val="373"/>
        </w:trPr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4 – oferty nie złożono</w:t>
            </w:r>
          </w:p>
        </w:tc>
      </w:tr>
      <w:tr w:rsidR="00E16CE6" w:rsidRPr="00696F2A" w:rsidTr="001A477E">
        <w:tc>
          <w:tcPr>
            <w:tcW w:w="1101" w:type="dxa"/>
            <w:vMerge w:val="restart"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vMerge w:val="restart"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Energy Lab</w:t>
            </w:r>
          </w:p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ul. Zagórze 13a</w:t>
            </w:r>
          </w:p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61-112 Poznań</w:t>
            </w:r>
          </w:p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NIP: 7811789189</w:t>
            </w: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1 – oferty nie złożono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696F2A" w:rsidRDefault="00E16CE6" w:rsidP="00E16C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3 –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28.167,00 zł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696F2A" w:rsidRDefault="00E16CE6" w:rsidP="00E16C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4 –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14.870,70 zł</w:t>
            </w:r>
          </w:p>
        </w:tc>
      </w:tr>
      <w:tr w:rsidR="00E16CE6" w:rsidRPr="00696F2A" w:rsidTr="001A477E">
        <w:tc>
          <w:tcPr>
            <w:tcW w:w="1101" w:type="dxa"/>
            <w:vMerge w:val="restart"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vMerge w:val="restart"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SEKFOR INVEST sp. z o.o.</w:t>
            </w:r>
          </w:p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Ul. Ząbkowicka 24</w:t>
            </w:r>
          </w:p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58-200 Dzierżoniów</w:t>
            </w:r>
          </w:p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NIP: </w:t>
            </w:r>
            <w:r w:rsidR="00F01855"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8822135210</w:t>
            </w:r>
          </w:p>
        </w:tc>
        <w:tc>
          <w:tcPr>
            <w:tcW w:w="3071" w:type="dxa"/>
          </w:tcPr>
          <w:p w:rsidR="00E16CE6" w:rsidRPr="00696F2A" w:rsidRDefault="00E16CE6" w:rsidP="00E16CE6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1 –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137.760,00</w:t>
            </w:r>
            <w:r w:rsidR="00C3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3 – oferty nie złożono</w:t>
            </w:r>
          </w:p>
        </w:tc>
      </w:tr>
      <w:tr w:rsidR="00E16CE6" w:rsidRPr="00696F2A" w:rsidTr="001A477E">
        <w:tc>
          <w:tcPr>
            <w:tcW w:w="1101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E16CE6" w:rsidRPr="00696F2A" w:rsidRDefault="00E16CE6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6CE6" w:rsidRPr="00C3497F" w:rsidRDefault="00E16CE6" w:rsidP="00164B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4 – oferty nie złożono</w:t>
            </w:r>
          </w:p>
        </w:tc>
      </w:tr>
      <w:tr w:rsidR="00F01855" w:rsidRPr="00696F2A" w:rsidTr="001A477E">
        <w:tc>
          <w:tcPr>
            <w:tcW w:w="1101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01 Partner Sp. z o.o.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Ul. Dąbrowskiego 219/223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93-231 Łódź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NIP: 7251004192</w:t>
            </w:r>
          </w:p>
        </w:tc>
        <w:tc>
          <w:tcPr>
            <w:tcW w:w="3071" w:type="dxa"/>
          </w:tcPr>
          <w:p w:rsidR="00F01855" w:rsidRPr="00696F2A" w:rsidRDefault="00F01855" w:rsidP="00F01855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1 –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199.260,00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3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zł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164B17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3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164B17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4 – oferty nie złożono</w:t>
            </w:r>
          </w:p>
        </w:tc>
      </w:tr>
      <w:tr w:rsidR="00F01855" w:rsidRPr="00696F2A" w:rsidTr="001A477E">
        <w:tc>
          <w:tcPr>
            <w:tcW w:w="1101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40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Pezal</w:t>
            </w:r>
            <w:proofErr w:type="spellEnd"/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Product</w:t>
            </w:r>
            <w:proofErr w:type="spellEnd"/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Line Sp. z o.o.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Ul. Benzynowa 50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83-021 Przejazdowo</w:t>
            </w: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1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696F2A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3 –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87.576,00</w:t>
            </w:r>
            <w:r w:rsidR="00C3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4 – oferty nie złożono</w:t>
            </w:r>
          </w:p>
        </w:tc>
      </w:tr>
      <w:tr w:rsidR="00F01855" w:rsidRPr="00696F2A" w:rsidTr="001A477E">
        <w:tc>
          <w:tcPr>
            <w:tcW w:w="1101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vMerge w:val="restart"/>
          </w:tcPr>
          <w:p w:rsidR="00F01855" w:rsidRPr="00696F2A" w:rsidRDefault="00F01855" w:rsidP="00F018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hAnsi="Times New Roman" w:cs="Times New Roman"/>
                <w:sz w:val="24"/>
                <w:szCs w:val="24"/>
              </w:rPr>
              <w:t>P.I.W. CAMCO Sp. z o.o.</w:t>
            </w:r>
          </w:p>
          <w:p w:rsidR="00F01855" w:rsidRPr="00696F2A" w:rsidRDefault="00F01855" w:rsidP="00F01855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hAnsi="Times New Roman" w:cs="Times New Roman"/>
                <w:sz w:val="24"/>
                <w:szCs w:val="24"/>
              </w:rPr>
              <w:t xml:space="preserve">Ul. Płochocińska 85 </w:t>
            </w:r>
          </w:p>
          <w:p w:rsidR="00F01855" w:rsidRPr="00696F2A" w:rsidRDefault="00F01855" w:rsidP="00F01855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:rsidR="00F01855" w:rsidRPr="00696F2A" w:rsidRDefault="00F01855" w:rsidP="00F01855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hAnsi="Times New Roman" w:cs="Times New Roman"/>
                <w:sz w:val="24"/>
                <w:szCs w:val="24"/>
              </w:rPr>
              <w:t>NIP 1180015126</w:t>
            </w: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1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696F2A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Część 3 –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44.772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  <w:r w:rsidR="00C3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4 – oferty nie złożono</w:t>
            </w:r>
          </w:p>
        </w:tc>
      </w:tr>
      <w:tr w:rsidR="00F01855" w:rsidRPr="00696F2A" w:rsidTr="001A477E">
        <w:tc>
          <w:tcPr>
            <w:tcW w:w="1101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vMerge w:val="restart"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AG IT PROJECT S.C.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Pasmugi 4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21-345 Borki</w:t>
            </w:r>
          </w:p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sz w:val="24"/>
                <w:szCs w:val="24"/>
              </w:rPr>
              <w:t>NIP: 5381830473</w:t>
            </w: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1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2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C3497F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7F">
              <w:rPr>
                <w:rFonts w:ascii="Times New Roman" w:eastAsia="Calibri" w:hAnsi="Times New Roman" w:cs="Times New Roman"/>
                <w:sz w:val="24"/>
                <w:szCs w:val="24"/>
              </w:rPr>
              <w:t>Część 3 – oferty nie złożono</w:t>
            </w:r>
          </w:p>
        </w:tc>
      </w:tr>
      <w:tr w:rsidR="00F01855" w:rsidRPr="00696F2A" w:rsidTr="001A477E">
        <w:tc>
          <w:tcPr>
            <w:tcW w:w="1101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</w:tcPr>
          <w:p w:rsidR="00F01855" w:rsidRPr="00696F2A" w:rsidRDefault="00F01855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1855" w:rsidRPr="00696F2A" w:rsidRDefault="00F01855" w:rsidP="00C3497F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Część 4 </w:t>
            </w:r>
            <w:r w:rsidRPr="00696F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21.156,00</w:t>
            </w:r>
            <w:r w:rsidR="00C349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D628E3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D54" w:rsidRDefault="00185D54" w:rsidP="004A41AA">
      <w:pPr>
        <w:spacing w:after="0" w:line="240" w:lineRule="auto"/>
      </w:pPr>
      <w:r>
        <w:separator/>
      </w:r>
    </w:p>
  </w:endnote>
  <w:endnote w:type="continuationSeparator" w:id="0">
    <w:p w:rsidR="00185D54" w:rsidRDefault="00185D54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D54" w:rsidRDefault="00185D54" w:rsidP="004A41AA">
      <w:pPr>
        <w:spacing w:after="0" w:line="240" w:lineRule="auto"/>
      </w:pPr>
      <w:r>
        <w:separator/>
      </w:r>
    </w:p>
  </w:footnote>
  <w:footnote w:type="continuationSeparator" w:id="0">
    <w:p w:rsidR="00185D54" w:rsidRDefault="00185D54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A" w:rsidRDefault="004A41AA">
    <w:pPr>
      <w:pStyle w:val="Nagwek"/>
    </w:pPr>
    <w:r w:rsidRPr="004A41AA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26670</wp:posOffset>
          </wp:positionV>
          <wp:extent cx="7543165" cy="106680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65B9"/>
    <w:rsid w:val="000112D8"/>
    <w:rsid w:val="000B5A2B"/>
    <w:rsid w:val="00185D54"/>
    <w:rsid w:val="001A477E"/>
    <w:rsid w:val="0020799D"/>
    <w:rsid w:val="00262421"/>
    <w:rsid w:val="002D0A95"/>
    <w:rsid w:val="002D686B"/>
    <w:rsid w:val="00335FBD"/>
    <w:rsid w:val="003B3504"/>
    <w:rsid w:val="004056A0"/>
    <w:rsid w:val="00473EE6"/>
    <w:rsid w:val="004A41AA"/>
    <w:rsid w:val="004B24B9"/>
    <w:rsid w:val="004F4CA6"/>
    <w:rsid w:val="00513C6F"/>
    <w:rsid w:val="00572216"/>
    <w:rsid w:val="005E56C9"/>
    <w:rsid w:val="00605E36"/>
    <w:rsid w:val="00626964"/>
    <w:rsid w:val="00626C02"/>
    <w:rsid w:val="00664840"/>
    <w:rsid w:val="00696F2A"/>
    <w:rsid w:val="006E206D"/>
    <w:rsid w:val="007146A0"/>
    <w:rsid w:val="00752D16"/>
    <w:rsid w:val="007B2126"/>
    <w:rsid w:val="007E3F8C"/>
    <w:rsid w:val="00845B4B"/>
    <w:rsid w:val="00871EE8"/>
    <w:rsid w:val="00874A33"/>
    <w:rsid w:val="008D3E9C"/>
    <w:rsid w:val="008E7063"/>
    <w:rsid w:val="008F3205"/>
    <w:rsid w:val="008F571B"/>
    <w:rsid w:val="00A65AF4"/>
    <w:rsid w:val="00A745B8"/>
    <w:rsid w:val="00A74EF6"/>
    <w:rsid w:val="00AD543C"/>
    <w:rsid w:val="00AE0A78"/>
    <w:rsid w:val="00B1011E"/>
    <w:rsid w:val="00BA7FE3"/>
    <w:rsid w:val="00C1137B"/>
    <w:rsid w:val="00C3227B"/>
    <w:rsid w:val="00C3497F"/>
    <w:rsid w:val="00C453F0"/>
    <w:rsid w:val="00D628E3"/>
    <w:rsid w:val="00D97BC2"/>
    <w:rsid w:val="00DD09C6"/>
    <w:rsid w:val="00DF78C5"/>
    <w:rsid w:val="00E15EEE"/>
    <w:rsid w:val="00E16CE6"/>
    <w:rsid w:val="00F01855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AA"/>
  </w:style>
  <w:style w:type="paragraph" w:styleId="Stopka">
    <w:name w:val="footer"/>
    <w:basedOn w:val="Normalny"/>
    <w:link w:val="Stopka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Olszówka</cp:lastModifiedBy>
  <cp:revision>20</cp:revision>
  <dcterms:created xsi:type="dcterms:W3CDTF">2020-10-26T14:45:00Z</dcterms:created>
  <dcterms:modified xsi:type="dcterms:W3CDTF">2022-08-31T12:19:00Z</dcterms:modified>
</cp:coreProperties>
</file>